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2241" w:right="0" w:hanging="2240" w:hangingChars="80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 xml:space="preserve"> 关于征集对《中华人民共和国职业分类大典（2015年版）》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2234" w:leftChars="1064" w:right="0" w:firstLine="560" w:firstLineChars="20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修订意见建议的通告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2015年颁布的《中华人民共和国职业分类大典（2015年版）》（以下简称2015年版《大典》），在国民经济信息统计和人口普查、劳动力需求预测和规划、人力资源开发与管理等工作中，发挥了重要作用。近年来，科技创新进入空前密集活跃期，新一轮科技革命和产业变革推动职业加速变迁。人力资源社会保障部建立新职业信息发布制度，实施职业分类动态调整。2019年以来，经自主申报、专家评估论证、书面征求中央和国家机关有关部门意见、面向社会公示征求意见等程序，人力资源社会保障部会同国家市场监督管理总局、国家统计局分4批向社会发布了56个新职业信息，同时调整变更了一些职业信息。为更好地适应职业变迁形势需要，人力资源社会保障部、国家市场监督管理总局、国家统计局牵头组织有关部门、行业组织和企业等，启动修订2015年版《大典》。为做好《大典》修订信息采集工作，现就有关事项通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一、修订原则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本次修订工作，以2015年版《大典》为基础，重点参照已发布的新职业信息和职业标准内容，对职业定义、主要工作任务、职业编码等进行完善。修订工作将充分考虑各行业工作性质、技术特点的差异性，全面、客观、如实、准确反映当前社会职业发展状况。遵循职业发展规律，运用科学职业分类理论和方法，参照国际职业分类标准，充分考虑我国社会进入高质量发展阶段的社会分工特点。同时，坚持与时俱进，为今后新职业信息发布和职业分类动态调整更新留有空间和接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二、修订意见征集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 w:firstLine="220" w:firstLineChars="10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《大典》修订工作是一项系统工程，涉及行业领域多，专业性强。诚挚欢迎社会各行各业专家、学者，各领域从业者、有关工作人员积极献计献策，充分发表意见。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如对2015年版《大典》中的职业名称、职业定义、主要工作任务、工种设立以及职业编码等方面有具体建议，请按要求填写好《&lt;中华人民共和国职业分类大典（2015年版）&gt;修订建议记录表》（见附件1）。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三、新职业信息征集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随着数字经济蓬勃发展，数字技术加速迭代，数字技能在生产生活中发挥着愈加重要的作用。为促进数字领域就业创业、促进广大劳动者数字技能提升，此次，我们一并征集与数字经济相关新职业信息，如有关于新职业信息建议，请按要求填写《新职业信息建议书》（见附件2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四、有关要求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《&lt;中华人民共和国职业分类大典（2015年版）&gt;修订建议记录表》和《新职业信息建议书》请提交电子版（Word格式）和纸质版材料（以单位名义提交须加盖公章）各一份。请于2021年6月30日前将相关材料提交给我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邮寄地址：中国就业培训技术指导中心（北京市朝阳区育慧路3号）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邮政编码：100101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联 系 人：贾成千  84661086、84661080（传真）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             王小兵  84661082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电子邮箱：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instrText xml:space="preserve"> HYPERLINK "mailto:dadian@cettic.gov.cn"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dadian@cettic.gov.cn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instrText xml:space="preserve"> HYPERLINK "http://www.mohrss.gov.cn//xxgk2020/fdzdgknr/jcgk/zqyj/202104/W020210429564306796709.doc"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  <w:t>1.《中华人民共和国职业分类大典（2015年版）》修订建议记录表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   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instrText xml:space="preserve"> HYPERLINK "http://www.mohrss.gov.cn//xxgk2020/fdzdgknr/jcgk/zqyj/202104/W020210429564306794186.doc"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  <w:t>2.新职业信息建议书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2"/>
          <w:szCs w:val="22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both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480"/>
        <w:jc w:val="right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                 人力资源和社会保障部</w:t>
      </w:r>
    </w:p>
    <w:p>
      <w:pPr>
        <w:spacing w:line="240" w:lineRule="auto"/>
        <w:rPr>
          <w:sz w:val="20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 xml:space="preserve">                        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2021年4月27日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17BF"/>
    <w:rsid w:val="0BB61965"/>
    <w:rsid w:val="226017BF"/>
    <w:rsid w:val="494F042B"/>
    <w:rsid w:val="5D2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2021-05-25T02:56:00Z</dcterms:created>
  <dc:creator>张张</dc:creator>
  <cp:lastModifiedBy>张张</cp:lastModifiedBy>
  <dcterms:modified xsi:type="dcterms:W3CDTF">2021-05-25T03:11:57Z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80A8C40F0DFC4240AC6AFAEDBA5936B1</vt:lpwstr>
  </property>
</Properties>
</file>